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2C3B" w14:textId="77777777" w:rsidR="003F7116" w:rsidRPr="003F7116" w:rsidRDefault="003F7116" w:rsidP="003F7116">
      <w:pPr>
        <w:widowControl/>
        <w:adjustRightInd w:val="0"/>
        <w:snapToGrid w:val="0"/>
        <w:spacing w:after="100" w:afterAutospacing="1" w:line="288" w:lineRule="auto"/>
        <w:jc w:val="center"/>
        <w:outlineLvl w:val="0"/>
        <w:rPr>
          <w:rFonts w:ascii="inherit" w:eastAsia="新細明體" w:hAnsi="inherit" w:cs="Segoe UI" w:hint="eastAsia"/>
          <w:b/>
          <w:bCs/>
          <w:kern w:val="36"/>
          <w:sz w:val="48"/>
          <w:szCs w:val="48"/>
        </w:rPr>
      </w:pPr>
      <w:r w:rsidRPr="003F7116">
        <w:rPr>
          <w:rFonts w:ascii="inherit" w:eastAsia="新細明體" w:hAnsi="inherit" w:cs="Segoe UI"/>
          <w:b/>
          <w:bCs/>
          <w:kern w:val="36"/>
          <w:sz w:val="48"/>
          <w:szCs w:val="48"/>
        </w:rPr>
        <w:t>乳癌傑出研究獎推選辦法</w:t>
      </w:r>
    </w:p>
    <w:p w14:paraId="11F0BA63" w14:textId="77777777" w:rsidR="003F7116" w:rsidRPr="003F7116" w:rsidRDefault="003F7116" w:rsidP="003F7116">
      <w:pPr>
        <w:widowControl/>
        <w:adjustRightInd w:val="0"/>
        <w:snapToGrid w:val="0"/>
        <w:spacing w:after="100" w:afterAutospacing="1" w:line="288" w:lineRule="auto"/>
        <w:rPr>
          <w:rFonts w:ascii="Segoe UI" w:eastAsia="新細明體" w:hAnsi="Segoe UI" w:cs="Segoe UI"/>
          <w:color w:val="1D0713"/>
          <w:kern w:val="0"/>
          <w:szCs w:val="24"/>
        </w:rPr>
      </w:pPr>
      <w:r w:rsidRPr="003F7116">
        <w:rPr>
          <w:rFonts w:ascii="標楷體" w:eastAsia="標楷體" w:hAnsi="標楷體" w:cs="Segoe UI" w:hint="eastAsia"/>
          <w:b/>
          <w:bCs/>
          <w:color w:val="1D0713"/>
          <w:kern w:val="0"/>
          <w:sz w:val="32"/>
          <w:szCs w:val="32"/>
        </w:rPr>
        <w:t>乳癌傑出研究獎推選辦法</w:t>
      </w:r>
    </w:p>
    <w:p w14:paraId="5B2B3178" w14:textId="77777777" w:rsidR="003F7116" w:rsidRPr="003F7116" w:rsidRDefault="003F7116" w:rsidP="003F7116">
      <w:pPr>
        <w:widowControl/>
        <w:adjustRightInd w:val="0"/>
        <w:snapToGrid w:val="0"/>
        <w:spacing w:after="100" w:afterAutospacing="1" w:line="288" w:lineRule="auto"/>
        <w:jc w:val="both"/>
        <w:rPr>
          <w:rFonts w:ascii="Segoe UI" w:eastAsia="新細明體" w:hAnsi="Segoe UI" w:cs="Segoe UI"/>
          <w:color w:val="1D0713"/>
          <w:kern w:val="0"/>
          <w:szCs w:val="24"/>
        </w:rPr>
      </w:pPr>
      <w:r w:rsidRPr="003F7116">
        <w:rPr>
          <w:rFonts w:ascii="標楷體" w:eastAsia="標楷體" w:hAnsi="標楷體" w:cs="Segoe UI" w:hint="eastAsia"/>
          <w:color w:val="1D0713"/>
          <w:kern w:val="0"/>
          <w:sz w:val="27"/>
          <w:szCs w:val="27"/>
        </w:rPr>
        <w:t>第一條：乳癌傑出研究獎之設立，旨在獎勵從事有關乳癌之基礎及臨床研究之優異表現者，以提高國內癌症醫學學術水準。</w:t>
      </w:r>
    </w:p>
    <w:p w14:paraId="2315A9B4" w14:textId="77777777" w:rsidR="003F7116" w:rsidRPr="003F7116" w:rsidRDefault="003F7116" w:rsidP="003F7116">
      <w:pPr>
        <w:widowControl/>
        <w:adjustRightInd w:val="0"/>
        <w:snapToGrid w:val="0"/>
        <w:spacing w:after="100" w:afterAutospacing="1" w:line="288" w:lineRule="auto"/>
        <w:jc w:val="both"/>
        <w:rPr>
          <w:rFonts w:ascii="Segoe UI" w:eastAsia="新細明體" w:hAnsi="Segoe UI" w:cs="Segoe UI"/>
          <w:color w:val="1D0713"/>
          <w:kern w:val="0"/>
          <w:szCs w:val="24"/>
        </w:rPr>
      </w:pPr>
      <w:r w:rsidRPr="003F7116">
        <w:rPr>
          <w:rFonts w:ascii="標楷體" w:eastAsia="標楷體" w:hAnsi="標楷體" w:cs="Segoe UI" w:hint="eastAsia"/>
          <w:color w:val="1D0713"/>
          <w:kern w:val="0"/>
          <w:sz w:val="27"/>
          <w:szCs w:val="27"/>
        </w:rPr>
        <w:t>第二條：每年獲獎者乙名，研究獎助金新台幣三十萬元</w:t>
      </w:r>
      <w:r w:rsidRPr="003F7116">
        <w:rPr>
          <w:rFonts w:ascii="Segoe UI" w:eastAsia="新細明體" w:hAnsi="Segoe UI" w:cs="Segoe UI"/>
          <w:color w:val="1D0713"/>
          <w:kern w:val="0"/>
          <w:sz w:val="27"/>
          <w:szCs w:val="27"/>
        </w:rPr>
        <w:t>(</w:t>
      </w:r>
      <w:r w:rsidRPr="003F7116">
        <w:rPr>
          <w:rFonts w:ascii="標楷體" w:eastAsia="標楷體" w:hAnsi="標楷體" w:cs="Segoe UI" w:hint="eastAsia"/>
          <w:color w:val="1D0713"/>
          <w:kern w:val="0"/>
          <w:sz w:val="27"/>
          <w:szCs w:val="27"/>
        </w:rPr>
        <w:t>內含稅</w:t>
      </w:r>
      <w:r w:rsidRPr="003F7116">
        <w:rPr>
          <w:rFonts w:ascii="Segoe UI" w:eastAsia="新細明體" w:hAnsi="Segoe UI" w:cs="Segoe UI"/>
          <w:color w:val="1D0713"/>
          <w:kern w:val="0"/>
          <w:sz w:val="27"/>
          <w:szCs w:val="27"/>
        </w:rPr>
        <w:t>)</w:t>
      </w:r>
      <w:r w:rsidRPr="003F7116">
        <w:rPr>
          <w:rFonts w:ascii="標楷體" w:eastAsia="標楷體" w:hAnsi="標楷體" w:cs="Segoe UI" w:hint="eastAsia"/>
          <w:color w:val="1D0713"/>
          <w:kern w:val="0"/>
          <w:sz w:val="27"/>
          <w:szCs w:val="27"/>
        </w:rPr>
        <w:t>。凡於國內外從事乳癌基礎與臨床研究且具有中華民國國籍者得被推選為候選人，惟最近三年內曾榮獲性質相似之獎者，不可再得獎。本獎項當年無適當人選時得從缺。</w:t>
      </w:r>
    </w:p>
    <w:p w14:paraId="111C2174" w14:textId="77777777" w:rsidR="003F7116" w:rsidRPr="003F7116" w:rsidRDefault="003F7116" w:rsidP="003F7116">
      <w:pPr>
        <w:widowControl/>
        <w:adjustRightInd w:val="0"/>
        <w:snapToGrid w:val="0"/>
        <w:spacing w:after="100" w:afterAutospacing="1" w:line="288" w:lineRule="auto"/>
        <w:jc w:val="both"/>
        <w:rPr>
          <w:rFonts w:ascii="Segoe UI" w:eastAsia="新細明體" w:hAnsi="Segoe UI" w:cs="Segoe UI"/>
          <w:color w:val="1D0713"/>
          <w:kern w:val="0"/>
          <w:szCs w:val="24"/>
        </w:rPr>
      </w:pPr>
      <w:r w:rsidRPr="003F7116">
        <w:rPr>
          <w:rFonts w:ascii="標楷體" w:eastAsia="標楷體" w:hAnsi="標楷體" w:cs="Segoe UI" w:hint="eastAsia"/>
          <w:color w:val="1D0713"/>
          <w:kern w:val="0"/>
          <w:sz w:val="27"/>
          <w:szCs w:val="27"/>
        </w:rPr>
        <w:t>第三條：候選人之推選方式採：１</w:t>
      </w:r>
      <w:r w:rsidRPr="003F7116">
        <w:rPr>
          <w:rFonts w:ascii="Segoe UI" w:eastAsia="新細明體" w:hAnsi="Segoe UI" w:cs="Segoe UI"/>
          <w:color w:val="1D0713"/>
          <w:kern w:val="0"/>
          <w:sz w:val="27"/>
          <w:szCs w:val="27"/>
        </w:rPr>
        <w:t>.</w:t>
      </w:r>
      <w:r w:rsidRPr="003F7116">
        <w:rPr>
          <w:rFonts w:ascii="標楷體" w:eastAsia="標楷體" w:hAnsi="標楷體" w:cs="Segoe UI" w:hint="eastAsia"/>
          <w:color w:val="1D0713"/>
          <w:kern w:val="0"/>
          <w:sz w:val="27"/>
          <w:szCs w:val="27"/>
        </w:rPr>
        <w:t>自我推薦；２</w:t>
      </w:r>
      <w:r w:rsidRPr="003F7116">
        <w:rPr>
          <w:rFonts w:ascii="Segoe UI" w:eastAsia="新細明體" w:hAnsi="Segoe UI" w:cs="Segoe UI"/>
          <w:color w:val="1D0713"/>
          <w:kern w:val="0"/>
          <w:sz w:val="27"/>
          <w:szCs w:val="27"/>
        </w:rPr>
        <w:t>.</w:t>
      </w:r>
      <w:r w:rsidRPr="003F7116">
        <w:rPr>
          <w:rFonts w:ascii="標楷體" w:eastAsia="標楷體" w:hAnsi="標楷體" w:cs="Segoe UI" w:hint="eastAsia"/>
          <w:color w:val="1D0713"/>
          <w:kern w:val="0"/>
          <w:sz w:val="27"/>
          <w:szCs w:val="27"/>
        </w:rPr>
        <w:t>本會董事及監察人；３</w:t>
      </w:r>
      <w:r w:rsidRPr="003F7116">
        <w:rPr>
          <w:rFonts w:ascii="Segoe UI" w:eastAsia="新細明體" w:hAnsi="Segoe UI" w:cs="Segoe UI"/>
          <w:color w:val="1D0713"/>
          <w:kern w:val="0"/>
          <w:sz w:val="27"/>
          <w:szCs w:val="27"/>
        </w:rPr>
        <w:t>.</w:t>
      </w:r>
      <w:r w:rsidRPr="003F7116">
        <w:rPr>
          <w:rFonts w:ascii="標楷體" w:eastAsia="標楷體" w:hAnsi="標楷體" w:cs="Segoe UI" w:hint="eastAsia"/>
          <w:color w:val="1D0713"/>
          <w:kern w:val="0"/>
          <w:sz w:val="27"/>
          <w:szCs w:val="27"/>
        </w:rPr>
        <w:t>國內學術研究機構或教授推薦。</w:t>
      </w:r>
    </w:p>
    <w:p w14:paraId="7F3C286B" w14:textId="5E8516C3" w:rsidR="003F7116" w:rsidRPr="003F7116" w:rsidRDefault="003F7116" w:rsidP="003F7116">
      <w:pPr>
        <w:widowControl/>
        <w:adjustRightInd w:val="0"/>
        <w:snapToGrid w:val="0"/>
        <w:spacing w:after="100" w:afterAutospacing="1" w:line="288" w:lineRule="auto"/>
        <w:jc w:val="both"/>
        <w:rPr>
          <w:rFonts w:ascii="Segoe UI" w:eastAsia="新細明體" w:hAnsi="Segoe UI" w:cs="Segoe UI"/>
          <w:color w:val="1D0713"/>
          <w:kern w:val="0"/>
          <w:szCs w:val="24"/>
        </w:rPr>
      </w:pPr>
      <w:r w:rsidRPr="003F7116">
        <w:rPr>
          <w:rFonts w:ascii="標楷體" w:eastAsia="標楷體" w:hAnsi="標楷體" w:cs="Segoe UI" w:hint="eastAsia"/>
          <w:color w:val="1D0713"/>
          <w:kern w:val="0"/>
          <w:sz w:val="27"/>
          <w:szCs w:val="27"/>
        </w:rPr>
        <w:t>第四條：申請日期即日起至</w:t>
      </w:r>
      <w:r w:rsidRPr="00BF5713">
        <w:rPr>
          <w:rFonts w:ascii="Tahoma" w:eastAsia="新細明體" w:hAnsi="Tahoma" w:cs="Tahoma"/>
          <w:b/>
          <w:bCs/>
          <w:color w:val="FF0000"/>
          <w:kern w:val="0"/>
          <w:sz w:val="27"/>
          <w:szCs w:val="27"/>
          <w:u w:val="single"/>
        </w:rPr>
        <w:t>108</w:t>
      </w:r>
      <w:r w:rsidRPr="00BF5713">
        <w:rPr>
          <w:rFonts w:ascii="Tahoma" w:eastAsia="標楷體" w:hAnsi="Tahoma" w:cs="Tahoma"/>
          <w:b/>
          <w:bCs/>
          <w:color w:val="FF0000"/>
          <w:kern w:val="0"/>
          <w:sz w:val="27"/>
          <w:szCs w:val="27"/>
        </w:rPr>
        <w:t>年</w:t>
      </w:r>
      <w:r w:rsidR="00BF5713">
        <w:rPr>
          <w:rFonts w:ascii="Tahoma" w:eastAsia="新細明體" w:hAnsi="Tahoma" w:cs="Tahoma" w:hint="eastAsia"/>
          <w:b/>
          <w:bCs/>
          <w:color w:val="FF0000"/>
          <w:kern w:val="0"/>
          <w:sz w:val="27"/>
          <w:szCs w:val="27"/>
          <w:u w:val="single"/>
        </w:rPr>
        <w:t>10</w:t>
      </w:r>
      <w:bookmarkStart w:id="0" w:name="_GoBack"/>
      <w:bookmarkEnd w:id="0"/>
      <w:r w:rsidRPr="00BF5713">
        <w:rPr>
          <w:rFonts w:ascii="Tahoma" w:eastAsia="標楷體" w:hAnsi="Tahoma" w:cs="Tahoma"/>
          <w:b/>
          <w:bCs/>
          <w:color w:val="FF0000"/>
          <w:kern w:val="0"/>
          <w:sz w:val="27"/>
          <w:szCs w:val="27"/>
        </w:rPr>
        <w:t>月</w:t>
      </w:r>
      <w:r w:rsidR="00BF5713">
        <w:rPr>
          <w:rFonts w:ascii="Tahoma" w:eastAsia="標楷體" w:hAnsi="Tahoma" w:cs="Tahoma" w:hint="eastAsia"/>
          <w:b/>
          <w:bCs/>
          <w:color w:val="FF0000"/>
          <w:kern w:val="0"/>
          <w:sz w:val="27"/>
          <w:szCs w:val="27"/>
          <w:u w:val="single"/>
        </w:rPr>
        <w:t>25</w:t>
      </w:r>
      <w:r w:rsidRPr="003F7116">
        <w:rPr>
          <w:rFonts w:ascii="標楷體" w:eastAsia="標楷體" w:hAnsi="標楷體" w:cs="Segoe UI" w:hint="eastAsia"/>
          <w:b/>
          <w:bCs/>
          <w:color w:val="1D0713"/>
          <w:kern w:val="0"/>
          <w:sz w:val="27"/>
          <w:szCs w:val="27"/>
        </w:rPr>
        <w:t>日截止</w:t>
      </w:r>
      <w:r w:rsidRPr="003F7116">
        <w:rPr>
          <w:rFonts w:ascii="標楷體" w:eastAsia="標楷體" w:hAnsi="標楷體" w:cs="Segoe UI" w:hint="eastAsia"/>
          <w:color w:val="1D0713"/>
          <w:kern w:val="0"/>
          <w:sz w:val="27"/>
          <w:szCs w:val="27"/>
        </w:rPr>
        <w:t xml:space="preserve">，候選人應檢具下列相關資料：　　　</w:t>
      </w:r>
      <w:r w:rsidRPr="003F7116">
        <w:rPr>
          <w:rFonts w:ascii="Segoe UI" w:eastAsia="新細明體" w:hAnsi="Segoe UI" w:cs="Segoe UI"/>
          <w:color w:val="1D0713"/>
          <w:kern w:val="0"/>
          <w:szCs w:val="24"/>
        </w:rPr>
        <w:t> </w:t>
      </w:r>
    </w:p>
    <w:p w14:paraId="41E78370" w14:textId="77777777" w:rsidR="003F7116" w:rsidRPr="003F7116" w:rsidRDefault="003F7116" w:rsidP="003F7116">
      <w:pPr>
        <w:widowControl/>
        <w:adjustRightInd w:val="0"/>
        <w:snapToGrid w:val="0"/>
        <w:spacing w:after="100" w:afterAutospacing="1"/>
        <w:jc w:val="both"/>
        <w:rPr>
          <w:rFonts w:ascii="Segoe UI" w:eastAsia="新細明體" w:hAnsi="Segoe UI" w:cs="Segoe UI"/>
          <w:color w:val="1D0713"/>
          <w:kern w:val="0"/>
          <w:szCs w:val="24"/>
        </w:rPr>
      </w:pPr>
      <w:r w:rsidRPr="003F7116">
        <w:rPr>
          <w:rFonts w:ascii="標楷體" w:eastAsia="標楷體" w:hAnsi="標楷體" w:cs="Segoe UI" w:hint="eastAsia"/>
          <w:color w:val="1D0713"/>
          <w:kern w:val="0"/>
          <w:sz w:val="27"/>
          <w:szCs w:val="27"/>
        </w:rPr>
        <w:t>        １．推薦函</w:t>
      </w:r>
      <w:r w:rsidRPr="003F7116">
        <w:rPr>
          <w:rFonts w:ascii="Segoe UI" w:eastAsia="新細明體" w:hAnsi="Segoe UI" w:cs="Segoe UI"/>
          <w:color w:val="1D0713"/>
          <w:kern w:val="0"/>
          <w:sz w:val="27"/>
          <w:szCs w:val="27"/>
        </w:rPr>
        <w:t>(</w:t>
      </w:r>
      <w:r w:rsidRPr="003F7116">
        <w:rPr>
          <w:rFonts w:ascii="標楷體" w:eastAsia="標楷體" w:hAnsi="標楷體" w:cs="Segoe UI" w:hint="eastAsia"/>
          <w:color w:val="1D0713"/>
          <w:kern w:val="0"/>
          <w:sz w:val="27"/>
          <w:szCs w:val="27"/>
        </w:rPr>
        <w:t>自我推薦者可免</w:t>
      </w:r>
      <w:r w:rsidRPr="003F7116">
        <w:rPr>
          <w:rFonts w:ascii="Segoe UI" w:eastAsia="新細明體" w:hAnsi="Segoe UI" w:cs="Segoe UI"/>
          <w:color w:val="1D0713"/>
          <w:kern w:val="0"/>
          <w:sz w:val="27"/>
          <w:szCs w:val="27"/>
        </w:rPr>
        <w:t>)</w:t>
      </w:r>
      <w:r w:rsidRPr="003F7116">
        <w:rPr>
          <w:rFonts w:ascii="標楷體" w:eastAsia="標楷體" w:hAnsi="標楷體" w:cs="Segoe UI" w:hint="eastAsia"/>
          <w:color w:val="1D0713"/>
          <w:kern w:val="0"/>
          <w:sz w:val="27"/>
          <w:szCs w:val="27"/>
        </w:rPr>
        <w:t>申請</w:t>
      </w:r>
    </w:p>
    <w:p w14:paraId="69AA2F2F" w14:textId="77777777" w:rsidR="003F7116" w:rsidRPr="003F7116" w:rsidRDefault="003F7116" w:rsidP="003F7116">
      <w:pPr>
        <w:widowControl/>
        <w:adjustRightInd w:val="0"/>
        <w:snapToGrid w:val="0"/>
        <w:spacing w:after="100" w:afterAutospacing="1"/>
        <w:jc w:val="both"/>
        <w:rPr>
          <w:rFonts w:ascii="Segoe UI" w:eastAsia="新細明體" w:hAnsi="Segoe UI" w:cs="Segoe UI"/>
          <w:color w:val="1D0713"/>
          <w:kern w:val="0"/>
          <w:szCs w:val="24"/>
        </w:rPr>
      </w:pPr>
      <w:r w:rsidRPr="003F7116">
        <w:rPr>
          <w:rFonts w:ascii="標楷體" w:eastAsia="標楷體" w:hAnsi="標楷體" w:cs="Segoe UI" w:hint="eastAsia"/>
          <w:color w:val="1D0713"/>
          <w:kern w:val="0"/>
          <w:sz w:val="27"/>
          <w:szCs w:val="27"/>
        </w:rPr>
        <w:t>        ２．個人履歷及主要研究內容的敘述</w:t>
      </w:r>
    </w:p>
    <w:p w14:paraId="40E11390" w14:textId="77777777" w:rsidR="003F7116" w:rsidRPr="003F7116" w:rsidRDefault="003F7116" w:rsidP="003F7116">
      <w:pPr>
        <w:widowControl/>
        <w:adjustRightInd w:val="0"/>
        <w:snapToGrid w:val="0"/>
        <w:spacing w:after="100" w:afterAutospacing="1"/>
        <w:jc w:val="both"/>
        <w:rPr>
          <w:rFonts w:ascii="Segoe UI" w:eastAsia="新細明體" w:hAnsi="Segoe UI" w:cs="Segoe UI"/>
          <w:color w:val="1D0713"/>
          <w:kern w:val="0"/>
          <w:szCs w:val="24"/>
        </w:rPr>
      </w:pPr>
      <w:r w:rsidRPr="003F7116">
        <w:rPr>
          <w:rFonts w:ascii="標楷體" w:eastAsia="標楷體" w:hAnsi="標楷體" w:cs="Segoe UI" w:hint="eastAsia"/>
          <w:color w:val="1D0713"/>
          <w:kern w:val="0"/>
          <w:sz w:val="27"/>
          <w:szCs w:val="27"/>
        </w:rPr>
        <w:t>        ３．最近三年代表著作及五年內相關性著作</w:t>
      </w:r>
    </w:p>
    <w:p w14:paraId="15B84DF6" w14:textId="77777777" w:rsidR="003F7116" w:rsidRPr="003F7116" w:rsidRDefault="003F7116" w:rsidP="003F7116">
      <w:pPr>
        <w:widowControl/>
        <w:adjustRightInd w:val="0"/>
        <w:snapToGrid w:val="0"/>
        <w:spacing w:after="100" w:afterAutospacing="1" w:line="288" w:lineRule="auto"/>
        <w:jc w:val="both"/>
        <w:rPr>
          <w:rFonts w:ascii="Segoe UI" w:eastAsia="新細明體" w:hAnsi="Segoe UI" w:cs="Segoe UI"/>
          <w:color w:val="1D0713"/>
          <w:kern w:val="0"/>
          <w:szCs w:val="24"/>
        </w:rPr>
      </w:pPr>
      <w:r w:rsidRPr="003F7116">
        <w:rPr>
          <w:rFonts w:ascii="標楷體" w:eastAsia="標楷體" w:hAnsi="標楷體" w:cs="Segoe UI" w:hint="eastAsia"/>
          <w:color w:val="1D0713"/>
          <w:kern w:val="0"/>
          <w:sz w:val="27"/>
          <w:szCs w:val="27"/>
        </w:rPr>
        <w:t>第五條：本基金會延聘專家數名組成審查委員會，主任委員由董事長或本會董事擔任。</w:t>
      </w:r>
    </w:p>
    <w:p w14:paraId="5A939741" w14:textId="77777777" w:rsidR="003F7116" w:rsidRPr="003F7116" w:rsidRDefault="003F7116" w:rsidP="003F7116">
      <w:pPr>
        <w:widowControl/>
        <w:adjustRightInd w:val="0"/>
        <w:snapToGrid w:val="0"/>
        <w:spacing w:after="100" w:afterAutospacing="1" w:line="288" w:lineRule="auto"/>
        <w:jc w:val="both"/>
        <w:rPr>
          <w:rFonts w:ascii="Segoe UI" w:eastAsia="新細明體" w:hAnsi="Segoe UI" w:cs="Segoe UI"/>
          <w:color w:val="1D0713"/>
          <w:kern w:val="0"/>
          <w:szCs w:val="24"/>
        </w:rPr>
      </w:pPr>
      <w:r w:rsidRPr="003F7116">
        <w:rPr>
          <w:rFonts w:ascii="標楷體" w:eastAsia="標楷體" w:hAnsi="標楷體" w:cs="Segoe UI" w:hint="eastAsia"/>
          <w:color w:val="1D0713"/>
          <w:kern w:val="0"/>
          <w:sz w:val="27"/>
          <w:szCs w:val="27"/>
        </w:rPr>
        <w:t>第六條：審查委員會之功能在推選出研究獎得主，無適當人選時，得從缺，人選應向董事會報備。</w:t>
      </w:r>
    </w:p>
    <w:p w14:paraId="6B1E7DFD" w14:textId="77777777" w:rsidR="003F7116" w:rsidRPr="003F7116" w:rsidRDefault="003F7116" w:rsidP="003F7116">
      <w:pPr>
        <w:widowControl/>
        <w:adjustRightInd w:val="0"/>
        <w:snapToGrid w:val="0"/>
        <w:spacing w:after="100" w:afterAutospacing="1" w:line="288" w:lineRule="auto"/>
        <w:jc w:val="both"/>
        <w:rPr>
          <w:rFonts w:ascii="Segoe UI" w:eastAsia="新細明體" w:hAnsi="Segoe UI" w:cs="Segoe UI"/>
          <w:color w:val="1D0713"/>
          <w:kern w:val="0"/>
          <w:szCs w:val="24"/>
        </w:rPr>
      </w:pPr>
      <w:r w:rsidRPr="003F7116">
        <w:rPr>
          <w:rFonts w:ascii="標楷體" w:eastAsia="標楷體" w:hAnsi="標楷體" w:cs="Segoe UI" w:hint="eastAsia"/>
          <w:color w:val="1D0713"/>
          <w:kern w:val="0"/>
          <w:sz w:val="27"/>
          <w:szCs w:val="27"/>
        </w:rPr>
        <w:t>第七條：乳癌研究傑出獎將在每年擇時頒獎，得獎人需於本會舉辦之學術研討會時發表研究成果。</w:t>
      </w:r>
    </w:p>
    <w:p w14:paraId="0BD449E6" w14:textId="77777777" w:rsidR="002E0F9F" w:rsidRPr="003F7116" w:rsidRDefault="003F7116" w:rsidP="003F7116">
      <w:pPr>
        <w:widowControl/>
        <w:adjustRightInd w:val="0"/>
        <w:snapToGrid w:val="0"/>
        <w:spacing w:after="100" w:afterAutospacing="1" w:line="288" w:lineRule="auto"/>
        <w:jc w:val="both"/>
      </w:pPr>
      <w:r w:rsidRPr="003F7116">
        <w:rPr>
          <w:rFonts w:ascii="標楷體" w:eastAsia="標楷體" w:hAnsi="標楷體" w:cs="Segoe UI" w:hint="eastAsia"/>
          <w:color w:val="1D0713"/>
          <w:kern w:val="0"/>
          <w:sz w:val="27"/>
          <w:szCs w:val="27"/>
        </w:rPr>
        <w:t>第八條：投稿方式請將相關資料郵寄到財團法人乳癌防治基金會（</w:t>
      </w:r>
      <w:r w:rsidRPr="003F7116">
        <w:rPr>
          <w:rFonts w:ascii="Segoe UI" w:eastAsia="新細明體" w:hAnsi="Segoe UI" w:cs="Segoe UI"/>
          <w:color w:val="1D0713"/>
          <w:kern w:val="0"/>
          <w:sz w:val="27"/>
          <w:szCs w:val="27"/>
        </w:rPr>
        <w:t>10050</w:t>
      </w:r>
      <w:r w:rsidRPr="003F7116">
        <w:rPr>
          <w:rFonts w:ascii="標楷體" w:eastAsia="標楷體" w:hAnsi="標楷體" w:cs="Segoe UI" w:hint="eastAsia"/>
          <w:color w:val="1D0713"/>
          <w:kern w:val="0"/>
          <w:sz w:val="27"/>
          <w:szCs w:val="27"/>
        </w:rPr>
        <w:t>臺北市中正區杭州南路一段</w:t>
      </w:r>
      <w:r w:rsidRPr="003F7116">
        <w:rPr>
          <w:rFonts w:ascii="Segoe UI" w:eastAsia="新細明體" w:hAnsi="Segoe UI" w:cs="Segoe UI"/>
          <w:color w:val="1D0713"/>
          <w:kern w:val="0"/>
          <w:sz w:val="27"/>
          <w:szCs w:val="27"/>
        </w:rPr>
        <w:t>6</w:t>
      </w:r>
      <w:r w:rsidRPr="003F7116">
        <w:rPr>
          <w:rFonts w:ascii="標楷體" w:eastAsia="標楷體" w:hAnsi="標楷體" w:cs="Segoe UI" w:hint="eastAsia"/>
          <w:color w:val="1D0713"/>
          <w:kern w:val="0"/>
          <w:sz w:val="27"/>
          <w:szCs w:val="27"/>
        </w:rPr>
        <w:t>巷</w:t>
      </w:r>
      <w:r w:rsidRPr="003F7116">
        <w:rPr>
          <w:rFonts w:ascii="Segoe UI" w:eastAsia="新細明體" w:hAnsi="Segoe UI" w:cs="Segoe UI"/>
          <w:color w:val="1D0713"/>
          <w:kern w:val="0"/>
          <w:sz w:val="27"/>
          <w:szCs w:val="27"/>
        </w:rPr>
        <w:t>7</w:t>
      </w:r>
      <w:r w:rsidRPr="003F7116">
        <w:rPr>
          <w:rFonts w:ascii="標楷體" w:eastAsia="標楷體" w:hAnsi="標楷體" w:cs="Segoe UI" w:hint="eastAsia"/>
          <w:color w:val="1D0713"/>
          <w:kern w:val="0"/>
          <w:sz w:val="27"/>
          <w:szCs w:val="27"/>
        </w:rPr>
        <w:t>號</w:t>
      </w:r>
      <w:r w:rsidRPr="003F7116">
        <w:rPr>
          <w:rFonts w:ascii="Segoe UI" w:eastAsia="新細明體" w:hAnsi="Segoe UI" w:cs="Segoe UI"/>
          <w:color w:val="1D0713"/>
          <w:kern w:val="0"/>
          <w:sz w:val="27"/>
          <w:szCs w:val="27"/>
        </w:rPr>
        <w:t>1</w:t>
      </w:r>
      <w:r w:rsidRPr="003F7116">
        <w:rPr>
          <w:rFonts w:ascii="標楷體" w:eastAsia="標楷體" w:hAnsi="標楷體" w:cs="Segoe UI" w:hint="eastAsia"/>
          <w:color w:val="1D0713"/>
          <w:kern w:val="0"/>
          <w:sz w:val="27"/>
          <w:szCs w:val="27"/>
        </w:rPr>
        <w:t>樓</w:t>
      </w:r>
      <w:r w:rsidRPr="003F7116">
        <w:rPr>
          <w:rFonts w:ascii="Segoe UI" w:eastAsia="新細明體" w:hAnsi="Segoe UI" w:cs="Segoe UI"/>
          <w:color w:val="1D0713"/>
          <w:kern w:val="0"/>
          <w:sz w:val="27"/>
          <w:szCs w:val="27"/>
        </w:rPr>
        <w:t>)</w:t>
      </w:r>
      <w:r w:rsidRPr="003F7116">
        <w:rPr>
          <w:rFonts w:ascii="標楷體" w:eastAsia="標楷體" w:hAnsi="標楷體" w:cs="Segoe UI" w:hint="eastAsia"/>
          <w:color w:val="1D0713"/>
          <w:kern w:val="0"/>
          <w:sz w:val="27"/>
          <w:szCs w:val="27"/>
        </w:rPr>
        <w:t>或</w:t>
      </w:r>
      <w:r w:rsidRPr="003F7116">
        <w:rPr>
          <w:rFonts w:ascii="Segoe UI" w:eastAsia="新細明體" w:hAnsi="Segoe UI" w:cs="Segoe UI"/>
          <w:color w:val="1D0713"/>
          <w:kern w:val="0"/>
          <w:sz w:val="27"/>
          <w:szCs w:val="27"/>
        </w:rPr>
        <w:t>E-mail</w:t>
      </w:r>
      <w:r w:rsidRPr="003F7116">
        <w:rPr>
          <w:rFonts w:ascii="標楷體" w:eastAsia="標楷體" w:hAnsi="標楷體" w:cs="Segoe UI" w:hint="eastAsia"/>
          <w:color w:val="1D0713"/>
          <w:kern w:val="0"/>
          <w:sz w:val="27"/>
          <w:szCs w:val="27"/>
        </w:rPr>
        <w:t>至</w:t>
      </w:r>
      <w:r w:rsidRPr="003F7116">
        <w:rPr>
          <w:rFonts w:ascii="Segoe UI" w:eastAsia="新細明體" w:hAnsi="Segoe UI" w:cs="Segoe UI"/>
          <w:color w:val="1D0713"/>
          <w:kern w:val="0"/>
          <w:sz w:val="27"/>
          <w:szCs w:val="27"/>
        </w:rPr>
        <w:t>breastcf2</w:t>
      </w:r>
      <w:r>
        <w:rPr>
          <w:rFonts w:ascii="Segoe UI" w:eastAsia="新細明體" w:hAnsi="Segoe UI" w:cs="Segoe UI" w:hint="eastAsia"/>
          <w:color w:val="1D0713"/>
          <w:kern w:val="0"/>
          <w:sz w:val="27"/>
          <w:szCs w:val="27"/>
        </w:rPr>
        <w:t>2</w:t>
      </w:r>
      <w:r w:rsidRPr="003F7116">
        <w:rPr>
          <w:rFonts w:ascii="Segoe UI" w:eastAsia="新細明體" w:hAnsi="Segoe UI" w:cs="Segoe UI"/>
          <w:color w:val="1D0713"/>
          <w:kern w:val="0"/>
          <w:sz w:val="27"/>
          <w:szCs w:val="27"/>
        </w:rPr>
        <w:t>@gmail.com</w:t>
      </w:r>
      <w:r w:rsidRPr="003F7116">
        <w:rPr>
          <w:rFonts w:ascii="標楷體" w:eastAsia="標楷體" w:hAnsi="標楷體" w:cs="Segoe UI" w:hint="eastAsia"/>
          <w:color w:val="1D0713"/>
          <w:kern w:val="0"/>
          <w:sz w:val="27"/>
          <w:szCs w:val="27"/>
        </w:rPr>
        <w:t>，資料寄送後，請電話連絡確認是否收到投稿（</w:t>
      </w:r>
      <w:r w:rsidRPr="003F7116">
        <w:rPr>
          <w:rFonts w:ascii="Segoe UI" w:eastAsia="新細明體" w:hAnsi="Segoe UI" w:cs="Segoe UI"/>
          <w:color w:val="1D0713"/>
          <w:kern w:val="0"/>
          <w:sz w:val="27"/>
          <w:szCs w:val="27"/>
        </w:rPr>
        <w:t>02-23924115#2</w:t>
      </w:r>
      <w:r>
        <w:rPr>
          <w:rFonts w:ascii="Segoe UI" w:eastAsia="新細明體" w:hAnsi="Segoe UI" w:cs="Segoe UI" w:hint="eastAsia"/>
          <w:color w:val="1D0713"/>
          <w:kern w:val="0"/>
          <w:sz w:val="27"/>
          <w:szCs w:val="27"/>
        </w:rPr>
        <w:t>2</w:t>
      </w:r>
      <w:r>
        <w:rPr>
          <w:rFonts w:ascii="Segoe UI" w:eastAsia="新細明體" w:hAnsi="Segoe UI" w:cs="Segoe UI" w:hint="eastAsia"/>
          <w:color w:val="1D0713"/>
          <w:kern w:val="0"/>
          <w:sz w:val="27"/>
          <w:szCs w:val="27"/>
        </w:rPr>
        <w:t>楊</w:t>
      </w:r>
      <w:r w:rsidRPr="003F7116">
        <w:rPr>
          <w:rFonts w:ascii="標楷體" w:eastAsia="標楷體" w:hAnsi="標楷體" w:cs="Segoe UI" w:hint="eastAsia"/>
          <w:color w:val="1D0713"/>
          <w:kern w:val="0"/>
          <w:sz w:val="27"/>
          <w:szCs w:val="27"/>
        </w:rPr>
        <w:t>小姐</w:t>
      </w:r>
      <w:r w:rsidRPr="003F7116">
        <w:rPr>
          <w:rFonts w:ascii="Segoe UI" w:eastAsia="新細明體" w:hAnsi="Segoe UI" w:cs="Segoe UI"/>
          <w:color w:val="1D0713"/>
          <w:kern w:val="0"/>
          <w:sz w:val="27"/>
          <w:szCs w:val="27"/>
        </w:rPr>
        <w:t>)</w:t>
      </w:r>
      <w:r w:rsidRPr="003F7116">
        <w:rPr>
          <w:rFonts w:ascii="標楷體" w:eastAsia="標楷體" w:hAnsi="標楷體" w:cs="Segoe UI" w:hint="eastAsia"/>
          <w:color w:val="1D0713"/>
          <w:kern w:val="0"/>
          <w:sz w:val="27"/>
          <w:szCs w:val="27"/>
        </w:rPr>
        <w:t>。</w:t>
      </w:r>
    </w:p>
    <w:sectPr w:rsidR="002E0F9F" w:rsidRPr="003F7116" w:rsidSect="003F711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16"/>
    <w:rsid w:val="002E0F9F"/>
    <w:rsid w:val="003F7116"/>
    <w:rsid w:val="00BF57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5717"/>
  <w15:docId w15:val="{78AD2649-702B-4852-9A54-B4F8B025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paragraph" w:styleId="1">
    <w:name w:val="heading 1"/>
    <w:basedOn w:val="a"/>
    <w:link w:val="10"/>
    <w:uiPriority w:val="9"/>
    <w:qFormat/>
    <w:rsid w:val="003F7116"/>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F7116"/>
    <w:rPr>
      <w:rFonts w:ascii="新細明體" w:eastAsia="新細明體" w:hAnsi="新細明體" w:cs="新細明體"/>
      <w:b/>
      <w:bCs/>
      <w:kern w:val="36"/>
      <w:sz w:val="48"/>
      <w:szCs w:val="48"/>
    </w:rPr>
  </w:style>
  <w:style w:type="character" w:customStyle="1" w:styleId="11">
    <w:name w:val="日期1"/>
    <w:basedOn w:val="a0"/>
    <w:rsid w:val="003F7116"/>
  </w:style>
  <w:style w:type="paragraph" w:styleId="Web">
    <w:name w:val="Normal (Web)"/>
    <w:basedOn w:val="a"/>
    <w:uiPriority w:val="99"/>
    <w:semiHidden/>
    <w:unhideWhenUsed/>
    <w:rsid w:val="003F7116"/>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F7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091">
      <w:bodyDiv w:val="1"/>
      <w:marLeft w:val="0"/>
      <w:marRight w:val="0"/>
      <w:marTop w:val="0"/>
      <w:marBottom w:val="0"/>
      <w:divBdr>
        <w:top w:val="none" w:sz="0" w:space="0" w:color="auto"/>
        <w:left w:val="none" w:sz="0" w:space="0" w:color="auto"/>
        <w:bottom w:val="none" w:sz="0" w:space="0" w:color="auto"/>
        <w:right w:val="none" w:sz="0" w:space="0" w:color="auto"/>
      </w:divBdr>
      <w:divsChild>
        <w:div w:id="860044979">
          <w:marLeft w:val="0"/>
          <w:marRight w:val="0"/>
          <w:marTop w:val="0"/>
          <w:marBottom w:val="0"/>
          <w:divBdr>
            <w:top w:val="none" w:sz="0" w:space="0" w:color="auto"/>
            <w:left w:val="none" w:sz="0" w:space="0" w:color="auto"/>
            <w:bottom w:val="single" w:sz="12" w:space="0" w:color="E3DDDD"/>
            <w:right w:val="none" w:sz="0" w:space="0" w:color="auto"/>
          </w:divBdr>
          <w:divsChild>
            <w:div w:id="13373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醫學會 台灣乳房</cp:lastModifiedBy>
  <cp:revision>2</cp:revision>
  <dcterms:created xsi:type="dcterms:W3CDTF">2019-08-12T09:28:00Z</dcterms:created>
  <dcterms:modified xsi:type="dcterms:W3CDTF">2019-10-07T09:52:00Z</dcterms:modified>
</cp:coreProperties>
</file>